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172" w:rsidRPr="00133172" w:rsidRDefault="00133172" w:rsidP="00133172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133172">
        <w:rPr>
          <w:rFonts w:ascii="Times New Roman" w:hAnsi="Times New Roman" w:cs="Times New Roman"/>
          <w:b/>
          <w:sz w:val="16"/>
          <w:szCs w:val="16"/>
        </w:rPr>
        <w:t>June 8, 2014</w:t>
      </w:r>
    </w:p>
    <w:p w:rsidR="00133172" w:rsidRPr="00133172" w:rsidRDefault="00133172" w:rsidP="001331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172">
        <w:rPr>
          <w:rFonts w:ascii="Times New Roman" w:hAnsi="Times New Roman" w:cs="Times New Roman"/>
          <w:b/>
          <w:sz w:val="24"/>
          <w:szCs w:val="24"/>
        </w:rPr>
        <w:t>Pursue Holiness</w:t>
      </w:r>
      <w:r w:rsidRPr="00133172">
        <w:rPr>
          <w:rFonts w:ascii="Times New Roman" w:hAnsi="Times New Roman" w:cs="Times New Roman"/>
          <w:b/>
          <w:sz w:val="24"/>
          <w:szCs w:val="24"/>
        </w:rPr>
        <w:br/>
        <w:t>Hebrews 12:14-17</w:t>
      </w:r>
    </w:p>
    <w:p w:rsidR="00133172" w:rsidRPr="00133172" w:rsidRDefault="00133172" w:rsidP="00133172">
      <w:pPr>
        <w:rPr>
          <w:rFonts w:ascii="Times New Roman" w:hAnsi="Times New Roman" w:cs="Times New Roman"/>
          <w:sz w:val="24"/>
          <w:szCs w:val="24"/>
        </w:rPr>
      </w:pPr>
      <w:r w:rsidRPr="00133172">
        <w:rPr>
          <w:rFonts w:ascii="Times New Roman" w:hAnsi="Times New Roman" w:cs="Times New Roman"/>
          <w:sz w:val="24"/>
          <w:szCs w:val="24"/>
        </w:rPr>
        <w:t>Heb. 12:14 – “Make every effort…”</w:t>
      </w:r>
    </w:p>
    <w:p w:rsidR="00133172" w:rsidRPr="00133172" w:rsidRDefault="00133172" w:rsidP="001331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3172">
        <w:rPr>
          <w:rFonts w:ascii="Times New Roman" w:hAnsi="Times New Roman" w:cs="Times New Roman"/>
          <w:sz w:val="24"/>
          <w:szCs w:val="24"/>
        </w:rPr>
        <w:t>Pursue</w:t>
      </w:r>
    </w:p>
    <w:p w:rsidR="00133172" w:rsidRPr="00133172" w:rsidRDefault="00133172" w:rsidP="001331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3172">
        <w:rPr>
          <w:rFonts w:ascii="Times New Roman" w:hAnsi="Times New Roman" w:cs="Times New Roman"/>
          <w:sz w:val="24"/>
          <w:szCs w:val="24"/>
        </w:rPr>
        <w:t>Be active in your pursuit of holiness</w:t>
      </w:r>
    </w:p>
    <w:p w:rsidR="00133172" w:rsidRPr="00133172" w:rsidRDefault="00133172" w:rsidP="00133172">
      <w:pPr>
        <w:rPr>
          <w:rFonts w:ascii="Times New Roman" w:hAnsi="Times New Roman" w:cs="Times New Roman"/>
          <w:sz w:val="24"/>
          <w:szCs w:val="24"/>
        </w:rPr>
      </w:pPr>
      <w:r w:rsidRPr="00133172">
        <w:rPr>
          <w:rFonts w:ascii="Times New Roman" w:hAnsi="Times New Roman" w:cs="Times New Roman"/>
          <w:sz w:val="24"/>
          <w:szCs w:val="24"/>
        </w:rPr>
        <w:t xml:space="preserve">Thought: </w:t>
      </w:r>
    </w:p>
    <w:p w:rsidR="00133172" w:rsidRPr="00133172" w:rsidRDefault="00133172" w:rsidP="001331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3172">
        <w:rPr>
          <w:rFonts w:ascii="Times New Roman" w:hAnsi="Times New Roman" w:cs="Times New Roman"/>
          <w:sz w:val="24"/>
          <w:szCs w:val="24"/>
        </w:rPr>
        <w:t>Positional sanctification</w:t>
      </w:r>
    </w:p>
    <w:p w:rsidR="00133172" w:rsidRPr="00133172" w:rsidRDefault="00133172" w:rsidP="0013317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3172">
        <w:rPr>
          <w:rFonts w:ascii="Times New Roman" w:hAnsi="Times New Roman" w:cs="Times New Roman"/>
          <w:sz w:val="24"/>
          <w:szCs w:val="24"/>
        </w:rPr>
        <w:t xml:space="preserve">Seated in the heavenlies </w:t>
      </w:r>
    </w:p>
    <w:p w:rsidR="00133172" w:rsidRPr="00133172" w:rsidRDefault="00133172" w:rsidP="0013317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3172">
        <w:rPr>
          <w:rFonts w:ascii="Times New Roman" w:hAnsi="Times New Roman" w:cs="Times New Roman"/>
          <w:sz w:val="24"/>
          <w:szCs w:val="24"/>
        </w:rPr>
        <w:t>Eph. 2</w:t>
      </w:r>
    </w:p>
    <w:p w:rsidR="00133172" w:rsidRPr="00133172" w:rsidRDefault="00133172" w:rsidP="001331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3172">
        <w:rPr>
          <w:rFonts w:ascii="Times New Roman" w:hAnsi="Times New Roman" w:cs="Times New Roman"/>
          <w:sz w:val="24"/>
          <w:szCs w:val="24"/>
        </w:rPr>
        <w:t>Practical sanctification</w:t>
      </w:r>
    </w:p>
    <w:p w:rsidR="00133172" w:rsidRPr="00133172" w:rsidRDefault="00133172" w:rsidP="0013317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3172">
        <w:rPr>
          <w:rFonts w:ascii="Times New Roman" w:hAnsi="Times New Roman" w:cs="Times New Roman"/>
          <w:sz w:val="24"/>
          <w:szCs w:val="24"/>
        </w:rPr>
        <w:t>Pursuing holiness</w:t>
      </w:r>
    </w:p>
    <w:p w:rsidR="00133172" w:rsidRPr="00133172" w:rsidRDefault="00133172" w:rsidP="0013317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3172">
        <w:rPr>
          <w:rFonts w:ascii="Times New Roman" w:hAnsi="Times New Roman" w:cs="Times New Roman"/>
          <w:sz w:val="24"/>
          <w:szCs w:val="24"/>
        </w:rPr>
        <w:t>1 Cor. 1:2</w:t>
      </w:r>
    </w:p>
    <w:p w:rsidR="00133172" w:rsidRPr="00133172" w:rsidRDefault="00133172" w:rsidP="00133172">
      <w:pPr>
        <w:rPr>
          <w:rFonts w:ascii="Times New Roman" w:hAnsi="Times New Roman" w:cs="Times New Roman"/>
          <w:sz w:val="24"/>
          <w:szCs w:val="24"/>
        </w:rPr>
      </w:pPr>
      <w:r w:rsidRPr="00133172">
        <w:rPr>
          <w:rFonts w:ascii="Times New Roman" w:hAnsi="Times New Roman" w:cs="Times New Roman"/>
          <w:sz w:val="24"/>
          <w:szCs w:val="24"/>
        </w:rPr>
        <w:t>It is important that we be serious about pursuing holiness.</w:t>
      </w:r>
    </w:p>
    <w:p w:rsidR="00133172" w:rsidRPr="00133172" w:rsidRDefault="00133172" w:rsidP="00133172">
      <w:pPr>
        <w:rPr>
          <w:rFonts w:ascii="Times New Roman" w:hAnsi="Times New Roman" w:cs="Times New Roman"/>
          <w:sz w:val="24"/>
          <w:szCs w:val="24"/>
        </w:rPr>
      </w:pPr>
      <w:r w:rsidRPr="00133172">
        <w:rPr>
          <w:rFonts w:ascii="Times New Roman" w:hAnsi="Times New Roman" w:cs="Times New Roman"/>
          <w:sz w:val="24"/>
          <w:szCs w:val="24"/>
        </w:rPr>
        <w:t>Titus 2:11-12</w:t>
      </w:r>
    </w:p>
    <w:p w:rsidR="00133172" w:rsidRPr="00133172" w:rsidRDefault="00133172" w:rsidP="00133172">
      <w:pPr>
        <w:rPr>
          <w:rFonts w:ascii="Times New Roman" w:hAnsi="Times New Roman" w:cs="Times New Roman"/>
          <w:sz w:val="24"/>
          <w:szCs w:val="24"/>
        </w:rPr>
      </w:pPr>
      <w:r w:rsidRPr="00133172">
        <w:rPr>
          <w:rFonts w:ascii="Times New Roman" w:hAnsi="Times New Roman" w:cs="Times New Roman"/>
          <w:sz w:val="24"/>
          <w:szCs w:val="24"/>
        </w:rPr>
        <w:t>Why is holiness so important for a believer to have?</w:t>
      </w:r>
    </w:p>
    <w:p w:rsidR="00133172" w:rsidRPr="00133172" w:rsidRDefault="00133172" w:rsidP="001331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33172">
        <w:rPr>
          <w:rFonts w:ascii="Times New Roman" w:hAnsi="Times New Roman" w:cs="Times New Roman"/>
          <w:sz w:val="24"/>
          <w:szCs w:val="24"/>
        </w:rPr>
        <w:t>Fellowship with God – Psa. 15:1-5</w:t>
      </w:r>
    </w:p>
    <w:p w:rsidR="00133172" w:rsidRPr="00133172" w:rsidRDefault="00133172" w:rsidP="001331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33172">
        <w:rPr>
          <w:rFonts w:ascii="Times New Roman" w:hAnsi="Times New Roman" w:cs="Times New Roman"/>
          <w:sz w:val="24"/>
          <w:szCs w:val="24"/>
        </w:rPr>
        <w:t>Prayer – Psa. 66:16-20</w:t>
      </w:r>
    </w:p>
    <w:p w:rsidR="00133172" w:rsidRPr="00133172" w:rsidRDefault="00133172" w:rsidP="001331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33172">
        <w:rPr>
          <w:rFonts w:ascii="Times New Roman" w:hAnsi="Times New Roman" w:cs="Times New Roman"/>
          <w:sz w:val="24"/>
          <w:szCs w:val="24"/>
        </w:rPr>
        <w:t>Well-being – Heb. 12:6; Psa. 32:3-4</w:t>
      </w:r>
    </w:p>
    <w:p w:rsidR="00133172" w:rsidRPr="00133172" w:rsidRDefault="00133172" w:rsidP="001331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33172">
        <w:rPr>
          <w:rFonts w:ascii="Times New Roman" w:hAnsi="Times New Roman" w:cs="Times New Roman"/>
          <w:sz w:val="24"/>
          <w:szCs w:val="24"/>
        </w:rPr>
        <w:t>To be available for God to use – 2 Tim. 2:20-22</w:t>
      </w:r>
    </w:p>
    <w:p w:rsidR="00133172" w:rsidRPr="00133172" w:rsidRDefault="00133172" w:rsidP="001331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33172">
        <w:rPr>
          <w:rFonts w:ascii="Times New Roman" w:hAnsi="Times New Roman" w:cs="Times New Roman"/>
          <w:sz w:val="24"/>
          <w:szCs w:val="24"/>
        </w:rPr>
        <w:t>Shows forth our faith – 1 John 3:3-6; Roms. 8:12-17</w:t>
      </w:r>
    </w:p>
    <w:p w:rsidR="00853739" w:rsidRDefault="00133172" w:rsidP="00133172">
      <w:pPr>
        <w:rPr>
          <w:rFonts w:ascii="Times New Roman" w:hAnsi="Times New Roman" w:cs="Times New Roman"/>
          <w:sz w:val="24"/>
          <w:szCs w:val="24"/>
        </w:rPr>
      </w:pPr>
      <w:r w:rsidRPr="00133172">
        <w:rPr>
          <w:rFonts w:ascii="Times New Roman" w:hAnsi="Times New Roman" w:cs="Times New Roman"/>
          <w:sz w:val="24"/>
          <w:szCs w:val="24"/>
        </w:rPr>
        <w:t xml:space="preserve">Holiness and being used by God go hand in hand. </w:t>
      </w:r>
    </w:p>
    <w:p w:rsidR="00133172" w:rsidRPr="00133172" w:rsidRDefault="00133172" w:rsidP="00133172">
      <w:pPr>
        <w:rPr>
          <w:rFonts w:ascii="Times New Roman" w:hAnsi="Times New Roman" w:cs="Times New Roman"/>
          <w:sz w:val="24"/>
          <w:szCs w:val="24"/>
        </w:rPr>
      </w:pPr>
      <w:r w:rsidRPr="00133172">
        <w:rPr>
          <w:rFonts w:ascii="Times New Roman" w:hAnsi="Times New Roman" w:cs="Times New Roman"/>
          <w:sz w:val="24"/>
          <w:szCs w:val="24"/>
        </w:rPr>
        <w:t>Heb. 12:14 – “Without holiness no one will see the Lord.”</w:t>
      </w:r>
    </w:p>
    <w:p w:rsidR="00133172" w:rsidRPr="00133172" w:rsidRDefault="00133172" w:rsidP="00133172">
      <w:pPr>
        <w:rPr>
          <w:rFonts w:ascii="Times New Roman" w:hAnsi="Times New Roman" w:cs="Times New Roman"/>
          <w:sz w:val="24"/>
          <w:szCs w:val="24"/>
        </w:rPr>
      </w:pPr>
      <w:r w:rsidRPr="00133172">
        <w:rPr>
          <w:rFonts w:ascii="Times New Roman" w:hAnsi="Times New Roman" w:cs="Times New Roman"/>
          <w:sz w:val="24"/>
          <w:szCs w:val="24"/>
        </w:rPr>
        <w:t>The unredeemed world will see God through our holiness.</w:t>
      </w:r>
    </w:p>
    <w:p w:rsidR="00133172" w:rsidRPr="00133172" w:rsidRDefault="00133172" w:rsidP="0013317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33172">
        <w:rPr>
          <w:rFonts w:ascii="Times New Roman" w:hAnsi="Times New Roman" w:cs="Times New Roman"/>
          <w:sz w:val="24"/>
          <w:szCs w:val="24"/>
        </w:rPr>
        <w:t>John 13:35</w:t>
      </w:r>
    </w:p>
    <w:p w:rsidR="00D01756" w:rsidRPr="00133172" w:rsidRDefault="00D01756">
      <w:pPr>
        <w:rPr>
          <w:sz w:val="24"/>
          <w:szCs w:val="24"/>
        </w:rPr>
      </w:pPr>
    </w:p>
    <w:sectPr w:rsidR="00D01756" w:rsidRPr="00133172" w:rsidSect="00D01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7FEE"/>
    <w:multiLevelType w:val="hybridMultilevel"/>
    <w:tmpl w:val="3B76A1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467B2"/>
    <w:multiLevelType w:val="hybridMultilevel"/>
    <w:tmpl w:val="BBC85EEC"/>
    <w:lvl w:ilvl="0" w:tplc="DB0E3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850A6"/>
    <w:multiLevelType w:val="hybridMultilevel"/>
    <w:tmpl w:val="4BE863C0"/>
    <w:lvl w:ilvl="0" w:tplc="DB0E3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31A4D"/>
    <w:multiLevelType w:val="hybridMultilevel"/>
    <w:tmpl w:val="8316615A"/>
    <w:lvl w:ilvl="0" w:tplc="DB0E3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3172"/>
    <w:rsid w:val="00133172"/>
    <w:rsid w:val="005433BE"/>
    <w:rsid w:val="00853739"/>
    <w:rsid w:val="00BC1C98"/>
    <w:rsid w:val="00D01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1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</dc:creator>
  <cp:lastModifiedBy>Adrienne</cp:lastModifiedBy>
  <cp:revision>3</cp:revision>
  <dcterms:created xsi:type="dcterms:W3CDTF">2014-05-21T17:39:00Z</dcterms:created>
  <dcterms:modified xsi:type="dcterms:W3CDTF">2014-06-04T20:22:00Z</dcterms:modified>
</cp:coreProperties>
</file>